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:rsidR="0010088C" w:rsidRDefault="00000000">
      <w:pPr>
        <w:pStyle w:val="Nadpis2"/>
        <w:pageBreakBefore/>
        <w:rPr>
          <w:rFonts w:ascii="motif, apple-system, BlinkMacSy" w:hAnsi="motif, apple-system, BlinkMacSy"/>
          <w:b w:val="0"/>
          <w:bCs w:val="0"/>
          <w:i w:val="0"/>
          <w:color w:val="000000"/>
          <w:sz w:val="16"/>
          <w:szCs w:val="16"/>
        </w:rPr>
      </w:pPr>
      <w:r>
        <w:rPr>
          <w:rFonts w:ascii="motif, apple-system, BlinkMacSy" w:hAnsi="motif, apple-system, BlinkMacSy"/>
          <w:b w:val="0"/>
          <w:bCs w:val="0"/>
          <w:i w:val="0"/>
          <w:color w:val="000000"/>
          <w:sz w:val="16"/>
          <w:szCs w:val="16"/>
        </w:rPr>
        <w:t>P</w:t>
      </w:r>
      <w:r>
        <w:rPr>
          <w:rFonts w:ascii="Times New Roman" w:hAnsi="Times New Roman"/>
          <w:b w:val="0"/>
          <w:bCs w:val="0"/>
          <w:i w:val="0"/>
          <w:color w:val="000000"/>
          <w:sz w:val="16"/>
          <w:szCs w:val="16"/>
        </w:rPr>
        <w:t>říloha č. 1</w:t>
      </w:r>
    </w:p>
    <w:p w:rsidR="0010088C" w:rsidRDefault="00000000">
      <w:pPr>
        <w:pStyle w:val="Nadpis5"/>
        <w:rPr>
          <w:rFonts w:ascii="Times New Roman" w:hAnsi="Times New Roman"/>
          <w:b w:val="0"/>
          <w:bCs w:val="0"/>
          <w:color w:val="000000"/>
          <w:sz w:val="16"/>
          <w:szCs w:val="16"/>
        </w:rPr>
      </w:pPr>
      <w:r>
        <w:rPr>
          <w:rFonts w:ascii="Times New Roman" w:hAnsi="Times New Roman"/>
          <w:b w:val="0"/>
          <w:bCs w:val="0"/>
          <w:noProof/>
          <w:color w:val="000000"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375120</wp:posOffset>
            </wp:positionH>
            <wp:positionV relativeFrom="paragraph">
              <wp:posOffset>-19800</wp:posOffset>
            </wp:positionV>
            <wp:extent cx="1787039" cy="859680"/>
            <wp:effectExtent l="0" t="0" r="3661" b="0"/>
            <wp:wrapSquare wrapText="bothSides"/>
            <wp:docPr id="1" name="obrázky2"/>
            <wp:cNvGraphicFramePr/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7039" cy="85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  <w:bCs w:val="0"/>
          <w:color w:val="000000"/>
          <w:sz w:val="16"/>
          <w:szCs w:val="16"/>
        </w:rPr>
        <w:t xml:space="preserve">       Masarykova 1689/57, 400 01 Ústí nad Labem</w:t>
      </w:r>
    </w:p>
    <w:p w:rsidR="0010088C" w:rsidRDefault="00000000">
      <w:pPr>
        <w:pStyle w:val="Textbody"/>
        <w:tabs>
          <w:tab w:val="start" w:pos="352.70pt"/>
        </w:tabs>
        <w:rPr>
          <w:rFonts w:ascii="motif, apple-system, BlinkMacSy" w:hAnsi="motif, apple-system, BlinkMacSy"/>
          <w:b/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 xml:space="preserve">        tel.: 778 003 240, email: </w:t>
      </w:r>
      <w:hyperlink r:id="rId8" w:history="1">
        <w:r>
          <w:rPr>
            <w:color w:val="000000"/>
            <w:sz w:val="16"/>
            <w:szCs w:val="16"/>
          </w:rPr>
          <w:t>info@holybaby.cz</w:t>
        </w:r>
      </w:hyperlink>
    </w:p>
    <w:p w:rsidR="0010088C" w:rsidRDefault="00000000">
      <w:pPr>
        <w:pStyle w:val="Textbody"/>
        <w:rPr>
          <w:rFonts w:ascii="motif, apple-system, BlinkMacSy" w:hAnsi="motif, apple-system, BlinkMacSy"/>
          <w:color w:val="000000"/>
          <w:sz w:val="16"/>
        </w:rPr>
      </w:pPr>
      <w:r>
        <w:rPr>
          <w:color w:val="000000"/>
          <w:sz w:val="16"/>
          <w:szCs w:val="16"/>
        </w:rPr>
        <w:tab/>
        <w:t xml:space="preserve">     </w:t>
      </w:r>
      <w:hyperlink r:id="rId9" w:history="1">
        <w:r>
          <w:rPr>
            <w:color w:val="000000"/>
            <w:sz w:val="16"/>
            <w:szCs w:val="16"/>
          </w:rPr>
          <w:t>www.holybaby.cz</w:t>
        </w:r>
      </w:hyperlink>
    </w:p>
    <w:p w:rsidR="0010088C" w:rsidRDefault="0010088C">
      <w:pPr>
        <w:pStyle w:val="Textbody"/>
        <w:jc w:val="center"/>
        <w:rPr>
          <w:color w:val="000000"/>
          <w:sz w:val="26"/>
        </w:rPr>
      </w:pPr>
    </w:p>
    <w:p w:rsidR="0010088C" w:rsidRDefault="00000000">
      <w:pPr>
        <w:pStyle w:val="Nadpis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Reklamační formulář</w:t>
      </w:r>
    </w:p>
    <w:p w:rsidR="0010088C" w:rsidRDefault="00000000">
      <w:pPr>
        <w:pStyle w:val="Textbody"/>
        <w:spacing w:after="0pt" w:line="19.70pt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Vyplňte tento formulář a odešlete jej v případě, že si přejete uplatnit práva z vadného plnění (reklamaci) ve vztahu k zakoupenému zboží – viz článek 7 obchodních podmínek.</w:t>
      </w:r>
    </w:p>
    <w:p w:rsidR="0010088C" w:rsidRDefault="0010088C">
      <w:pPr>
        <w:pStyle w:val="Textbody"/>
        <w:spacing w:after="0pt" w:line="19.70pt" w:lineRule="atLeast"/>
        <w:rPr>
          <w:color w:val="000000"/>
          <w:sz w:val="20"/>
          <w:szCs w:val="20"/>
          <w:shd w:val="clear" w:color="auto" w:fill="FFFFFF"/>
        </w:rPr>
      </w:pPr>
    </w:p>
    <w:p w:rsidR="0010088C" w:rsidRDefault="00000000">
      <w:pPr>
        <w:pStyle w:val="Textbody"/>
        <w:spacing w:after="0pt" w:line="19.70pt" w:lineRule="atLeast"/>
        <w:rPr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>Postup pro reklamaci zboží</w:t>
      </w:r>
    </w:p>
    <w:p w:rsidR="0010088C" w:rsidRDefault="0010088C">
      <w:pPr>
        <w:pStyle w:val="Textbody"/>
        <w:spacing w:after="0pt" w:line="19.70pt" w:lineRule="atLeast"/>
        <w:rPr>
          <w:b/>
          <w:bCs/>
          <w:color w:val="000000"/>
          <w:sz w:val="20"/>
          <w:szCs w:val="20"/>
          <w:shd w:val="clear" w:color="auto" w:fill="FFFFFF"/>
        </w:rPr>
      </w:pPr>
    </w:p>
    <w:p w:rsidR="0010088C" w:rsidRDefault="00000000">
      <w:pPr>
        <w:pStyle w:val="Textbody"/>
        <w:numPr>
          <w:ilvl w:val="0"/>
          <w:numId w:val="1"/>
        </w:num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Vyplněný formulář zašlete na adresu: </w:t>
      </w:r>
      <w:r>
        <w:rPr>
          <w:b/>
          <w:bCs/>
          <w:sz w:val="20"/>
          <w:szCs w:val="20"/>
          <w:shd w:val="clear" w:color="auto" w:fill="FFFFFF"/>
        </w:rPr>
        <w:t>info@holybaby.cz</w:t>
      </w:r>
    </w:p>
    <w:p w:rsidR="0010088C" w:rsidRDefault="00000000">
      <w:pPr>
        <w:pStyle w:val="Textbody"/>
        <w:numPr>
          <w:ilvl w:val="0"/>
          <w:numId w:val="1"/>
        </w:num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Vytištěný jej přiložte k reklamovanému zboží a společně zašlete na adresu: </w:t>
      </w:r>
      <w:r>
        <w:rPr>
          <w:b/>
          <w:bCs/>
          <w:sz w:val="20"/>
          <w:szCs w:val="20"/>
          <w:shd w:val="clear" w:color="auto" w:fill="FFFFFF"/>
        </w:rPr>
        <w:t>HOLY BABY s.r.o., Masarykova 1689/57, 400 01 Ústí nad Labem</w:t>
      </w:r>
    </w:p>
    <w:p w:rsidR="0010088C" w:rsidRDefault="00000000">
      <w:pPr>
        <w:pStyle w:val="Textbody"/>
        <w:numPr>
          <w:ilvl w:val="0"/>
          <w:numId w:val="1"/>
        </w:num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Zboží nesmí být zasláno na dobírku (nebude převzato)</w:t>
      </w:r>
    </w:p>
    <w:p w:rsidR="0010088C" w:rsidRDefault="0010088C">
      <w:pPr>
        <w:pStyle w:val="Standard"/>
        <w:spacing w:after="10pt" w:line="15pt" w:lineRule="auto"/>
        <w:jc w:val="both"/>
        <w:rPr>
          <w:rFonts w:eastAsia="Times New Roman" w:cs="Calibri"/>
          <w:b/>
          <w:spacing w:val="2"/>
          <w:sz w:val="20"/>
          <w:szCs w:val="20"/>
        </w:rPr>
      </w:pPr>
    </w:p>
    <w:tbl>
      <w:tblPr>
        <w:tblW w:w="468.25pt" w:type="dxa"/>
        <w:tblInd w:w="8.45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3690"/>
        <w:gridCol w:w="5675"/>
      </w:tblGrid>
      <w:tr w:rsidR="0010088C">
        <w:tblPrEx>
          <w:tblCellMar>
            <w:top w:w="0pt" w:type="dxa"/>
            <w:bottom w:w="0pt" w:type="dxa"/>
          </w:tblCellMar>
        </w:tblPrEx>
        <w:trPr>
          <w:trHeight w:val="596"/>
        </w:trPr>
        <w:tc>
          <w:tcPr>
            <w:tcW w:w="184.5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10088C" w:rsidRDefault="00000000">
            <w:pPr>
              <w:pStyle w:val="Standard"/>
              <w:spacing w:before="6pt"/>
              <w:rPr>
                <w:rFonts w:eastAsia="Times New Roman" w:cs="Calibri"/>
                <w:spacing w:val="2"/>
                <w:sz w:val="20"/>
                <w:szCs w:val="20"/>
              </w:rPr>
            </w:pPr>
            <w:r>
              <w:rPr>
                <w:rFonts w:eastAsia="Times New Roman" w:cs="Calibri"/>
                <w:spacing w:val="2"/>
                <w:sz w:val="20"/>
                <w:szCs w:val="20"/>
              </w:rPr>
              <w:t>Datum objednávky:</w:t>
            </w:r>
          </w:p>
        </w:tc>
        <w:tc>
          <w:tcPr>
            <w:tcW w:w="283.75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10088C" w:rsidRDefault="0010088C">
            <w:pPr>
              <w:pStyle w:val="Standard"/>
              <w:spacing w:before="6pt"/>
              <w:jc w:val="both"/>
              <w:rPr>
                <w:rFonts w:eastAsia="Times New Roman" w:cs="Calibri"/>
                <w:spacing w:val="2"/>
                <w:sz w:val="20"/>
                <w:szCs w:val="20"/>
              </w:rPr>
            </w:pPr>
          </w:p>
        </w:tc>
      </w:tr>
      <w:tr w:rsidR="0010088C">
        <w:tblPrEx>
          <w:tblCellMar>
            <w:top w:w="0pt" w:type="dxa"/>
            <w:bottom w:w="0pt" w:type="dxa"/>
          </w:tblCellMar>
        </w:tblPrEx>
        <w:trPr>
          <w:trHeight w:val="596"/>
        </w:trPr>
        <w:tc>
          <w:tcPr>
            <w:tcW w:w="184.50pt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10088C" w:rsidRDefault="00000000">
            <w:pPr>
              <w:pStyle w:val="Standard"/>
              <w:spacing w:before="6pt"/>
              <w:rPr>
                <w:rFonts w:eastAsia="Times New Roman" w:cs="Calibri"/>
                <w:spacing w:val="2"/>
                <w:sz w:val="20"/>
                <w:szCs w:val="20"/>
              </w:rPr>
            </w:pPr>
            <w:r>
              <w:rPr>
                <w:rFonts w:eastAsia="Times New Roman" w:cs="Calibri"/>
                <w:spacing w:val="2"/>
                <w:sz w:val="20"/>
                <w:szCs w:val="20"/>
              </w:rPr>
              <w:t>Číslo objednávky:</w:t>
            </w:r>
          </w:p>
        </w:tc>
        <w:tc>
          <w:tcPr>
            <w:tcW w:w="283.75pt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10088C" w:rsidRDefault="0010088C">
            <w:pPr>
              <w:pStyle w:val="Standard"/>
              <w:spacing w:before="6pt"/>
              <w:jc w:val="both"/>
              <w:rPr>
                <w:rFonts w:eastAsia="Times New Roman" w:cs="Calibri"/>
                <w:spacing w:val="2"/>
                <w:sz w:val="20"/>
                <w:szCs w:val="20"/>
              </w:rPr>
            </w:pPr>
          </w:p>
        </w:tc>
      </w:tr>
      <w:tr w:rsidR="0010088C">
        <w:tblPrEx>
          <w:tblCellMar>
            <w:top w:w="0pt" w:type="dxa"/>
            <w:bottom w:w="0pt" w:type="dxa"/>
          </w:tblCellMar>
        </w:tblPrEx>
        <w:trPr>
          <w:trHeight w:val="596"/>
        </w:trPr>
        <w:tc>
          <w:tcPr>
            <w:tcW w:w="184.50pt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10088C" w:rsidRDefault="00000000">
            <w:pPr>
              <w:pStyle w:val="Standard"/>
              <w:spacing w:before="6pt"/>
              <w:rPr>
                <w:rFonts w:eastAsia="Times New Roman" w:cs="Calibri"/>
                <w:spacing w:val="2"/>
                <w:sz w:val="20"/>
                <w:szCs w:val="20"/>
              </w:rPr>
            </w:pPr>
            <w:r>
              <w:rPr>
                <w:rFonts w:eastAsia="Times New Roman" w:cs="Calibri"/>
                <w:spacing w:val="2"/>
                <w:sz w:val="20"/>
                <w:szCs w:val="20"/>
              </w:rPr>
              <w:t>Datum doručení zboží:</w:t>
            </w:r>
          </w:p>
        </w:tc>
        <w:tc>
          <w:tcPr>
            <w:tcW w:w="283.75pt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10088C" w:rsidRDefault="0010088C">
            <w:pPr>
              <w:pStyle w:val="Standard"/>
              <w:spacing w:before="6pt"/>
              <w:jc w:val="both"/>
              <w:rPr>
                <w:rFonts w:eastAsia="Times New Roman" w:cs="Calibri"/>
                <w:spacing w:val="2"/>
                <w:sz w:val="20"/>
                <w:szCs w:val="20"/>
              </w:rPr>
            </w:pPr>
          </w:p>
        </w:tc>
      </w:tr>
      <w:tr w:rsidR="0010088C">
        <w:tblPrEx>
          <w:tblCellMar>
            <w:top w:w="0pt" w:type="dxa"/>
            <w:bottom w:w="0pt" w:type="dxa"/>
          </w:tblCellMar>
        </w:tblPrEx>
        <w:trPr>
          <w:trHeight w:val="878"/>
        </w:trPr>
        <w:tc>
          <w:tcPr>
            <w:tcW w:w="184.5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10088C" w:rsidRDefault="00000000">
            <w:pPr>
              <w:pStyle w:val="Standard"/>
              <w:spacing w:before="6pt"/>
              <w:rPr>
                <w:rFonts w:eastAsia="Times New Roman" w:cs="Calibri"/>
                <w:spacing w:val="2"/>
                <w:sz w:val="20"/>
                <w:szCs w:val="20"/>
              </w:rPr>
            </w:pPr>
            <w:r>
              <w:rPr>
                <w:rFonts w:eastAsia="Times New Roman" w:cs="Calibri"/>
                <w:spacing w:val="2"/>
                <w:sz w:val="20"/>
                <w:szCs w:val="20"/>
              </w:rPr>
              <w:t>Kupující (jméno a příjmení, adresa, email):</w:t>
            </w:r>
          </w:p>
        </w:tc>
        <w:tc>
          <w:tcPr>
            <w:tcW w:w="283.75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10088C" w:rsidRDefault="0010088C">
            <w:pPr>
              <w:pStyle w:val="Standard"/>
              <w:spacing w:before="6pt"/>
              <w:jc w:val="both"/>
              <w:rPr>
                <w:rFonts w:eastAsia="Times New Roman" w:cs="Calibri"/>
                <w:spacing w:val="2"/>
                <w:sz w:val="20"/>
                <w:szCs w:val="20"/>
              </w:rPr>
            </w:pPr>
          </w:p>
        </w:tc>
      </w:tr>
      <w:tr w:rsidR="0010088C">
        <w:tblPrEx>
          <w:tblCellMar>
            <w:top w:w="0pt" w:type="dxa"/>
            <w:bottom w:w="0pt" w:type="dxa"/>
          </w:tblCellMar>
        </w:tblPrEx>
        <w:trPr>
          <w:trHeight w:val="596"/>
        </w:trPr>
        <w:tc>
          <w:tcPr>
            <w:tcW w:w="184.50pt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10088C" w:rsidRDefault="00000000">
            <w:pPr>
              <w:pStyle w:val="Standard"/>
              <w:spacing w:before="6pt"/>
              <w:rPr>
                <w:rFonts w:eastAsia="Times New Roman" w:cs="Calibri"/>
                <w:spacing w:val="2"/>
                <w:sz w:val="20"/>
                <w:szCs w:val="20"/>
              </w:rPr>
            </w:pPr>
            <w:r>
              <w:rPr>
                <w:rFonts w:eastAsia="Times New Roman" w:cs="Calibri"/>
                <w:spacing w:val="2"/>
                <w:sz w:val="20"/>
                <w:szCs w:val="20"/>
              </w:rPr>
              <w:t>Název zboží, kterého se Smlouva týká:</w:t>
            </w:r>
          </w:p>
        </w:tc>
        <w:tc>
          <w:tcPr>
            <w:tcW w:w="283.75pt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10088C" w:rsidRDefault="0010088C">
            <w:pPr>
              <w:pStyle w:val="Standard"/>
              <w:spacing w:before="6pt"/>
              <w:jc w:val="both"/>
              <w:rPr>
                <w:rFonts w:eastAsia="Times New Roman" w:cs="Calibri"/>
                <w:spacing w:val="2"/>
                <w:sz w:val="20"/>
                <w:szCs w:val="20"/>
              </w:rPr>
            </w:pPr>
          </w:p>
        </w:tc>
      </w:tr>
      <w:tr w:rsidR="0010088C">
        <w:tblPrEx>
          <w:tblCellMar>
            <w:top w:w="0pt" w:type="dxa"/>
            <w:bottom w:w="0pt" w:type="dxa"/>
          </w:tblCellMar>
        </w:tblPrEx>
        <w:trPr>
          <w:trHeight w:val="1205"/>
        </w:trPr>
        <w:tc>
          <w:tcPr>
            <w:tcW w:w="184.5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10088C" w:rsidRDefault="00000000">
            <w:pPr>
              <w:pStyle w:val="Standard"/>
              <w:spacing w:before="6pt"/>
              <w:rPr>
                <w:rFonts w:eastAsia="Times New Roman" w:cs="Calibri"/>
                <w:spacing w:val="2"/>
                <w:sz w:val="20"/>
                <w:szCs w:val="20"/>
              </w:rPr>
            </w:pPr>
            <w:r>
              <w:rPr>
                <w:rFonts w:eastAsia="Times New Roman" w:cs="Calibri"/>
                <w:spacing w:val="2"/>
                <w:sz w:val="20"/>
                <w:szCs w:val="20"/>
              </w:rPr>
              <w:t>Popis vady:</w:t>
            </w:r>
          </w:p>
        </w:tc>
        <w:tc>
          <w:tcPr>
            <w:tcW w:w="283.75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10088C" w:rsidRDefault="0010088C">
            <w:pPr>
              <w:pStyle w:val="Standard"/>
              <w:spacing w:before="6pt"/>
              <w:jc w:val="both"/>
              <w:rPr>
                <w:rFonts w:eastAsia="Times New Roman" w:cs="Calibri"/>
                <w:spacing w:val="2"/>
                <w:sz w:val="20"/>
                <w:szCs w:val="20"/>
              </w:rPr>
            </w:pPr>
          </w:p>
        </w:tc>
      </w:tr>
      <w:tr w:rsidR="0010088C">
        <w:tblPrEx>
          <w:tblCellMar>
            <w:top w:w="0pt" w:type="dxa"/>
            <w:bottom w:w="0pt" w:type="dxa"/>
          </w:tblCellMar>
        </w:tblPrEx>
        <w:trPr>
          <w:trHeight w:val="596"/>
        </w:trPr>
        <w:tc>
          <w:tcPr>
            <w:tcW w:w="184.5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10088C" w:rsidRDefault="00000000">
            <w:pPr>
              <w:pStyle w:val="Textbody"/>
              <w:spacing w:after="0pt" w:line="19.70pt" w:lineRule="atLeas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Preferovaný způsob řešení reklamace:</w:t>
            </w:r>
          </w:p>
        </w:tc>
        <w:tc>
          <w:tcPr>
            <w:tcW w:w="283.75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10088C" w:rsidRDefault="00000000">
            <w:pPr>
              <w:pStyle w:val="Textbody"/>
              <w:spacing w:after="0pt" w:line="19.70pt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oprava/výměna zboží/vrácení peněz</w:t>
            </w:r>
          </w:p>
        </w:tc>
      </w:tr>
      <w:tr w:rsidR="0010088C">
        <w:tblPrEx>
          <w:tblCellMar>
            <w:top w:w="0pt" w:type="dxa"/>
            <w:bottom w:w="0pt" w:type="dxa"/>
          </w:tblCellMar>
        </w:tblPrEx>
        <w:trPr>
          <w:trHeight w:val="795"/>
        </w:trPr>
        <w:tc>
          <w:tcPr>
            <w:tcW w:w="184.5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10088C" w:rsidRDefault="00000000">
            <w:pPr>
              <w:pStyle w:val="Textbody"/>
              <w:spacing w:after="0pt" w:line="19.70pt" w:lineRule="atLeast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Číslo účtu pro vrácení finančních prostředků:</w:t>
            </w:r>
          </w:p>
        </w:tc>
        <w:tc>
          <w:tcPr>
            <w:tcW w:w="283.75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10088C" w:rsidRDefault="0010088C">
            <w:pPr>
              <w:pStyle w:val="Standard"/>
              <w:spacing w:before="6pt"/>
              <w:jc w:val="both"/>
              <w:rPr>
                <w:rFonts w:eastAsia="Times New Roman" w:cs="Calibri"/>
                <w:spacing w:val="2"/>
                <w:sz w:val="20"/>
                <w:szCs w:val="20"/>
              </w:rPr>
            </w:pPr>
          </w:p>
        </w:tc>
      </w:tr>
    </w:tbl>
    <w:p w:rsidR="0010088C" w:rsidRDefault="0010088C">
      <w:pPr>
        <w:pStyle w:val="Standard"/>
        <w:spacing w:after="10pt" w:line="15pt" w:lineRule="auto"/>
        <w:jc w:val="both"/>
        <w:rPr>
          <w:rFonts w:eastAsia="Calibri" w:cs="Calibri"/>
          <w:b/>
          <w:bCs/>
          <w:color w:val="000000"/>
          <w:sz w:val="20"/>
          <w:szCs w:val="20"/>
        </w:rPr>
      </w:pPr>
    </w:p>
    <w:p w:rsidR="0010088C" w:rsidRDefault="00000000">
      <w:pPr>
        <w:pStyle w:val="Standard"/>
        <w:spacing w:after="10pt" w:line="15pt" w:lineRule="auto"/>
        <w:jc w:val="both"/>
        <w:rPr>
          <w:rFonts w:eastAsia="Times New Roman" w:cs="Calibri"/>
          <w:spacing w:val="2"/>
          <w:sz w:val="20"/>
          <w:szCs w:val="20"/>
        </w:rPr>
      </w:pPr>
      <w:r>
        <w:rPr>
          <w:rFonts w:eastAsia="Times New Roman" w:cs="Calibri"/>
          <w:spacing w:val="2"/>
          <w:sz w:val="20"/>
          <w:szCs w:val="20"/>
        </w:rPr>
        <w:t>Datum:</w:t>
      </w:r>
    </w:p>
    <w:p w:rsidR="0010088C" w:rsidRDefault="00000000">
      <w:pPr>
        <w:pStyle w:val="Standard"/>
        <w:shd w:val="clear" w:color="auto" w:fill="FFFFFF"/>
        <w:spacing w:after="10pt" w:line="15pt" w:lineRule="auto"/>
        <w:jc w:val="both"/>
        <w:rPr>
          <w:rFonts w:eastAsia="Times New Roman" w:cs="Calibri"/>
          <w:spacing w:val="2"/>
          <w:sz w:val="20"/>
          <w:szCs w:val="20"/>
        </w:rPr>
      </w:pPr>
      <w:r>
        <w:rPr>
          <w:rFonts w:eastAsia="Times New Roman" w:cs="Calibri"/>
          <w:spacing w:val="2"/>
          <w:sz w:val="20"/>
          <w:szCs w:val="20"/>
        </w:rPr>
        <w:t>Podpis:</w:t>
      </w:r>
    </w:p>
    <w:sectPr w:rsidR="0010088C">
      <w:pgSz w:w="595.30pt" w:h="841.90pt"/>
      <w:pgMar w:top="56.70pt" w:right="56.70pt" w:bottom="56.70pt" w:left="56.70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:rsidR="00052A7F" w:rsidRDefault="00052A7F">
      <w:r>
        <w:separator/>
      </w:r>
    </w:p>
  </w:endnote>
  <w:endnote w:type="continuationSeparator" w:id="0">
    <w:p w:rsidR="00052A7F" w:rsidRDefault="000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characterSet="iso-8859-1"/>
    <w:family w:val="auto"/>
    <w:pitch w:val="variable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motif, apple-system, BlinkMacSy">
    <w:altName w:val="Calibri"/>
    <w:charset w:characterSet="iso-8859-1"/>
    <w:family w:val="auto"/>
    <w:pitch w:val="default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:rsidR="00052A7F" w:rsidRDefault="00052A7F">
      <w:r>
        <w:rPr>
          <w:color w:val="000000"/>
        </w:rPr>
        <w:separator/>
      </w:r>
    </w:p>
  </w:footnote>
  <w:footnote w:type="continuationSeparator" w:id="0">
    <w:p w:rsidR="00052A7F" w:rsidRDefault="00052A7F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2FD1FB9"/>
    <w:multiLevelType w:val="multilevel"/>
    <w:tmpl w:val="48E87A78"/>
    <w:lvl w:ilvl="0">
      <w:start w:val="1"/>
      <w:numFmt w:val="decimal"/>
      <w:lvlText w:val="%1."/>
      <w:lvlJc w:val="start"/>
      <w:pPr>
        <w:ind w:start="35.35pt" w:hanging="14.15pt"/>
      </w:pPr>
    </w:lvl>
    <w:lvl w:ilvl="1">
      <w:start w:val="1"/>
      <w:numFmt w:val="decimal"/>
      <w:lvlText w:val="%2."/>
      <w:lvlJc w:val="start"/>
      <w:pPr>
        <w:ind w:start="70.70pt" w:hanging="14.15pt"/>
      </w:pPr>
    </w:lvl>
    <w:lvl w:ilvl="2">
      <w:start w:val="1"/>
      <w:numFmt w:val="decimal"/>
      <w:lvlText w:val="%3."/>
      <w:lvlJc w:val="start"/>
      <w:pPr>
        <w:ind w:start="106.05pt" w:hanging="14.15pt"/>
      </w:pPr>
    </w:lvl>
    <w:lvl w:ilvl="3">
      <w:start w:val="1"/>
      <w:numFmt w:val="decimal"/>
      <w:lvlText w:val="%4."/>
      <w:lvlJc w:val="start"/>
      <w:pPr>
        <w:ind w:start="141.40pt" w:hanging="14.15pt"/>
      </w:pPr>
    </w:lvl>
    <w:lvl w:ilvl="4">
      <w:start w:val="1"/>
      <w:numFmt w:val="decimal"/>
      <w:lvlText w:val="%5."/>
      <w:lvlJc w:val="start"/>
      <w:pPr>
        <w:ind w:start="176.75pt" w:hanging="14.15pt"/>
      </w:pPr>
    </w:lvl>
    <w:lvl w:ilvl="5">
      <w:start w:val="1"/>
      <w:numFmt w:val="decimal"/>
      <w:lvlText w:val="%6."/>
      <w:lvlJc w:val="start"/>
      <w:pPr>
        <w:ind w:start="212.10pt" w:hanging="14.15pt"/>
      </w:pPr>
    </w:lvl>
    <w:lvl w:ilvl="6">
      <w:start w:val="1"/>
      <w:numFmt w:val="decimal"/>
      <w:lvlText w:val="%7."/>
      <w:lvlJc w:val="start"/>
      <w:pPr>
        <w:ind w:start="247.45pt" w:hanging="14.15pt"/>
      </w:pPr>
    </w:lvl>
    <w:lvl w:ilvl="7">
      <w:start w:val="1"/>
      <w:numFmt w:val="decimal"/>
      <w:lvlText w:val="%8."/>
      <w:lvlJc w:val="start"/>
      <w:pPr>
        <w:ind w:start="282.80pt" w:hanging="14.15pt"/>
      </w:pPr>
    </w:lvl>
    <w:lvl w:ilvl="8">
      <w:start w:val="1"/>
      <w:numFmt w:val="decimal"/>
      <w:lvlText w:val="%9."/>
      <w:lvlJc w:val="start"/>
      <w:pPr>
        <w:ind w:start="318.15pt" w:hanging="14.15pt"/>
      </w:pPr>
    </w:lvl>
  </w:abstractNum>
  <w:num w:numId="1" w16cid:durableId="156749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0088C"/>
    <w:rsid w:val="00052A7F"/>
    <w:rsid w:val="0010088C"/>
    <w:rsid w:val="00D3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B4B3045-05B5-44FA-84B2-88D09153CB0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Nadpis2">
    <w:name w:val="heading 2"/>
    <w:basedOn w:val="Heading"/>
    <w:next w:val="Textbody"/>
    <w:uiPriority w:val="9"/>
    <w:unhideWhenUsed/>
    <w:qFormat/>
    <w:pPr>
      <w:outlineLvl w:val="1"/>
    </w:pPr>
    <w:rPr>
      <w:b/>
      <w:bCs/>
      <w:i/>
      <w:iCs/>
    </w:rPr>
  </w:style>
  <w:style w:type="paragraph" w:styleId="Nadpis5">
    <w:name w:val="heading 5"/>
    <w:basedOn w:val="Heading"/>
    <w:next w:val="Textbody"/>
    <w:uiPriority w:val="9"/>
    <w:unhideWhenUsed/>
    <w:qFormat/>
    <w:pPr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6pt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info@holybaby.cz" TargetMode="Externa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hyperlink" Target="http://www.holybaby.cz/" TargetMode="Externa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145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</dc:creator>
  <cp:lastModifiedBy>Roman Ďuriš</cp:lastModifiedBy>
  <cp:revision>2</cp:revision>
  <dcterms:created xsi:type="dcterms:W3CDTF">2022-09-20T13:52:00Z</dcterms:created>
  <dcterms:modified xsi:type="dcterms:W3CDTF">2022-09-20T13:52:00Z</dcterms:modified>
</cp:coreProperties>
</file>